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w:t>
      </w:r>
    </w:p>
    <w:p w:rsidR="00000000" w:rsidDel="00000000" w:rsidP="00000000" w:rsidRDefault="00000000" w:rsidRPr="00000000" w14:paraId="00000002">
      <w:pPr>
        <w:pStyle w:val="Heading2"/>
        <w:spacing w:after="0" w:lineRule="auto"/>
        <w:rPr>
          <w:b w:val="0"/>
          <w:color w:val="000000"/>
          <w:sz w:val="24"/>
          <w:szCs w:val="24"/>
        </w:rPr>
      </w:pPr>
      <w:r w:rsidDel="00000000" w:rsidR="00000000" w:rsidRPr="00000000">
        <w:rPr>
          <w:b w:val="0"/>
          <w:color w:val="000000"/>
          <w:sz w:val="24"/>
          <w:szCs w:val="24"/>
          <w:rtl w:val="0"/>
        </w:rPr>
        <w:t xml:space="preserve">This statement details our school’s use of pupil premiumfunding to help improve the attainment of our disadvantaged pupils. </w:t>
      </w:r>
    </w:p>
    <w:p w:rsidR="00000000" w:rsidDel="00000000" w:rsidP="00000000" w:rsidRDefault="00000000" w:rsidRPr="00000000" w14:paraId="00000003">
      <w:pPr>
        <w:pStyle w:val="Heading2"/>
        <w:spacing w:before="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0.0" w:type="dxa"/>
        <w:jc w:val="left"/>
        <w:tblLayout w:type="fixed"/>
        <w:tblLook w:val="0400"/>
      </w:tblPr>
      <w:tblGrid>
        <w:gridCol w:w="5190"/>
        <w:gridCol w:w="4290"/>
        <w:tblGridChange w:id="0">
          <w:tblGrid>
            <w:gridCol w:w="5190"/>
            <w:gridCol w:w="42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spacing w:after="60" w:before="60" w:line="240" w:lineRule="auto"/>
              <w:ind w:left="57" w:right="57" w:firstLine="0"/>
              <w:rPr/>
            </w:pPr>
            <w:r w:rsidDel="00000000" w:rsidR="00000000" w:rsidRPr="00000000">
              <w:rPr>
                <w:rtl w:val="0"/>
              </w:rPr>
              <w:t xml:space="preserve">Stalham Infant (Academy)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spacing w:after="60" w:before="60" w:line="240" w:lineRule="auto"/>
              <w:ind w:left="57" w:right="57" w:firstLine="0"/>
              <w:rPr/>
            </w:pPr>
            <w:r w:rsidDel="00000000" w:rsidR="00000000" w:rsidRPr="00000000">
              <w:rPr>
                <w:rtl w:val="0"/>
              </w:rPr>
              <w:t xml:space="preserve">142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spacing w:after="60" w:before="60" w:line="240" w:lineRule="auto"/>
              <w:ind w:left="57" w:right="57" w:firstLine="0"/>
              <w:rPr/>
            </w:pPr>
            <w:r w:rsidDel="00000000" w:rsidR="00000000" w:rsidRPr="00000000">
              <w:rPr>
                <w:rtl w:val="0"/>
              </w:rPr>
              <w:t xml:space="preserve">21.8%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spacing w:after="60" w:before="60" w:line="240" w:lineRule="auto"/>
              <w:ind w:left="57" w:right="57" w:firstLine="0"/>
              <w:rPr/>
            </w:pPr>
            <w:r w:rsidDel="00000000" w:rsidR="00000000" w:rsidRPr="00000000">
              <w:rPr>
                <w:rtl w:val="0"/>
              </w:rPr>
              <w:t xml:space="preserve">2023-24 (&amp; 2022-23 review)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spacing w:after="60" w:before="60" w:line="240" w:lineRule="auto"/>
              <w:ind w:left="57" w:right="57" w:firstLine="0"/>
              <w:rPr/>
            </w:pPr>
            <w:r w:rsidDel="00000000" w:rsidR="00000000" w:rsidRPr="00000000">
              <w:rPr>
                <w:rtl w:val="0"/>
              </w:rPr>
              <w:t xml:space="preserve">1.9.2023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spacing w:after="60" w:before="60" w:line="240" w:lineRule="auto"/>
              <w:ind w:left="57" w:right="57" w:firstLine="0"/>
              <w:rPr/>
            </w:pPr>
            <w:r w:rsidDel="00000000" w:rsidR="00000000" w:rsidRPr="00000000">
              <w:rPr>
                <w:rtl w:val="0"/>
              </w:rPr>
              <w:t xml:space="preserve">1.7.2024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spacing w:after="60" w:before="60" w:line="240" w:lineRule="auto"/>
              <w:ind w:left="57" w:right="57" w:firstLine="0"/>
              <w:rPr/>
            </w:pPr>
            <w:r w:rsidDel="00000000" w:rsidR="00000000" w:rsidRPr="00000000">
              <w:rPr>
                <w:rtl w:val="0"/>
              </w:rPr>
              <w:t xml:space="preserve">Clare Jones (Director of Education)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spacing w:after="60" w:before="60" w:line="240" w:lineRule="auto"/>
              <w:ind w:left="0" w:right="57" w:firstLine="0"/>
              <w:rPr/>
            </w:pPr>
            <w:r w:rsidDel="00000000" w:rsidR="00000000" w:rsidRPr="00000000">
              <w:rPr>
                <w:rtl w:val="0"/>
              </w:rPr>
              <w:t xml:space="preserve"> Glenn Russell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pacing w:after="60" w:before="60" w:line="240" w:lineRule="auto"/>
              <w:ind w:left="0" w:right="57" w:firstLine="0"/>
              <w:rPr/>
            </w:pPr>
            <w:r w:rsidDel="00000000" w:rsidR="00000000" w:rsidRPr="00000000">
              <w:rPr>
                <w:rtl w:val="0"/>
              </w:rPr>
              <w:t xml:space="preserve"> Clare Jones</w:t>
            </w:r>
          </w:p>
        </w:tc>
      </w:tr>
    </w:tbl>
    <w:p w:rsidR="00000000" w:rsidDel="00000000" w:rsidP="00000000" w:rsidRDefault="00000000" w:rsidRPr="00000000" w14:paraId="00000019">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555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30,555</w:t>
            </w:r>
            <w:r w:rsidDel="00000000" w:rsidR="00000000" w:rsidRPr="00000000">
              <w:rPr>
                <w:rtl w:val="0"/>
              </w:rPr>
            </w:r>
          </w:p>
        </w:tc>
      </w:tr>
    </w:tbl>
    <w:p w:rsidR="00000000" w:rsidDel="00000000" w:rsidP="00000000" w:rsidRDefault="00000000" w:rsidRPr="00000000" w14:paraId="00000025">
      <w:pPr>
        <w:pStyle w:val="Heading1"/>
        <w:rPr>
          <w:rFonts w:ascii="Arial" w:cs="Arial" w:eastAsia="Arial" w:hAnsi="Arial"/>
          <w:b w:val="0"/>
          <w:i w:val="0"/>
          <w:smallCaps w:val="0"/>
          <w:strike w:val="0"/>
          <w:color w:val="0d0d0d"/>
          <w:sz w:val="24"/>
          <w:szCs w:val="24"/>
          <w:u w:val="none"/>
          <w:shd w:fill="auto" w:val="clear"/>
          <w:vertAlign w:val="baseline"/>
        </w:rPr>
        <w:sectPr>
          <w:headerReference r:id="rId7" w:type="default"/>
          <w:footerReference r:id="rId8" w:type="default"/>
          <w:pgSz w:h="16838" w:w="11906" w:orient="portrait"/>
          <w:pgMar w:bottom="1134" w:top="1134" w:left="1134" w:right="1276" w:header="709" w:footer="709"/>
          <w:pgNumType w:start="1"/>
        </w:sect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Part A: Pupil premium strategy plan</w:t>
      </w:r>
    </w:p>
    <w:p w:rsidR="00000000" w:rsidDel="00000000" w:rsidP="00000000" w:rsidRDefault="00000000" w:rsidRPr="00000000" w14:paraId="00000027">
      <w:pPr>
        <w:pStyle w:val="Heading2"/>
        <w:spacing w:after="0" w:before="0" w:lineRule="auto"/>
        <w:rPr/>
      </w:pPr>
      <w:bookmarkStart w:colFirst="0" w:colLast="0" w:name="_heading=h.30j0zll" w:id="1"/>
      <w:bookmarkEnd w:id="1"/>
      <w:r w:rsidDel="00000000" w:rsidR="00000000" w:rsidRPr="00000000">
        <w:rPr>
          <w:rtl w:val="0"/>
        </w:rPr>
        <w:t xml:space="preserve">Statement of intent</w:t>
      </w:r>
    </w:p>
    <w:tbl>
      <w:tblPr>
        <w:tblStyle w:val="Table3"/>
        <w:tblW w:w="15060.0" w:type="dxa"/>
        <w:jc w:val="left"/>
        <w:tblLayout w:type="fixed"/>
        <w:tblLook w:val="0400"/>
      </w:tblPr>
      <w:tblGrid>
        <w:gridCol w:w="15060"/>
        <w:tblGridChange w:id="0">
          <w:tblGrid>
            <w:gridCol w:w="15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smallCaps w:val="0"/>
                <w:strike w:val="0"/>
                <w:color w:val="0d0d0d"/>
                <w:sz w:val="24"/>
                <w:szCs w:val="24"/>
                <w:shd w:fill="auto" w:val="clear"/>
                <w:vertAlign w:val="baseline"/>
              </w:rPr>
            </w:pPr>
            <w:r w:rsidDel="00000000" w:rsidR="00000000" w:rsidRPr="00000000">
              <w:rPr>
                <w:rtl w:val="0"/>
              </w:rPr>
              <w:t xml:space="preserve">Improve and enhance the life chances of pupils eligible for pupil premium funding by delivering appropriately targeted support to ensure that they make good progress from their starting points and that they achieve in all areas to the best of their ability.</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u w:val="none"/>
              </w:rPr>
            </w:pPr>
            <w:r w:rsidDel="00000000" w:rsidR="00000000" w:rsidRPr="00000000">
              <w:rPr>
                <w:rtl w:val="0"/>
              </w:rPr>
              <w:t xml:space="preserve">Address the health, well-being and social and emotional needs of those pupils eligible for the pupil premium funding for whom this support is appropriate.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u w:val="none"/>
              </w:rPr>
            </w:pPr>
            <w:r w:rsidDel="00000000" w:rsidR="00000000" w:rsidRPr="00000000">
              <w:rPr>
                <w:rtl w:val="0"/>
              </w:rPr>
              <w:t xml:space="preserve">We ensure all work carried out through the Pupil Premium funding is aimed at accelerating progress and moving children forward to achieve at least age related expectations and to narrow the achievement and attainment gap (where it exists) between disadvantaged pupils and their non-disadvantaged peers.</w:t>
            </w:r>
            <w:r w:rsidDel="00000000" w:rsidR="00000000" w:rsidRPr="00000000">
              <w:rPr>
                <w:rtl w:val="0"/>
              </w:rPr>
            </w:r>
          </w:p>
        </w:tc>
      </w:tr>
    </w:tbl>
    <w:p w:rsidR="00000000" w:rsidDel="00000000" w:rsidP="00000000" w:rsidRDefault="00000000" w:rsidRPr="00000000" w14:paraId="0000002B">
      <w:pPr>
        <w:pStyle w:val="Heading2"/>
        <w:spacing w:after="0" w:before="0" w:lineRule="auto"/>
        <w:rPr/>
      </w:pPr>
      <w:r w:rsidDel="00000000" w:rsidR="00000000" w:rsidRPr="00000000">
        <w:rPr>
          <w:rtl w:val="0"/>
        </w:rPr>
      </w:r>
    </w:p>
    <w:p w:rsidR="00000000" w:rsidDel="00000000" w:rsidP="00000000" w:rsidRDefault="00000000" w:rsidRPr="00000000" w14:paraId="0000002C">
      <w:pPr>
        <w:pStyle w:val="Heading2"/>
        <w:spacing w:after="0" w:before="0" w:lineRule="auto"/>
        <w:rPr/>
      </w:pPr>
      <w:r w:rsidDel="00000000" w:rsidR="00000000" w:rsidRPr="00000000">
        <w:rPr>
          <w:rtl w:val="0"/>
        </w:rPr>
        <w:t xml:space="preserve">Challenges</w:t>
      </w:r>
    </w:p>
    <w:p w:rsidR="00000000" w:rsidDel="00000000" w:rsidP="00000000" w:rsidRDefault="00000000" w:rsidRPr="00000000" w14:paraId="0000002D">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15060.0" w:type="dxa"/>
        <w:jc w:val="left"/>
        <w:tblLayout w:type="fixed"/>
        <w:tblLook w:val="0400"/>
      </w:tblPr>
      <w:tblGrid>
        <w:gridCol w:w="1620"/>
        <w:gridCol w:w="13440"/>
        <w:tblGridChange w:id="0">
          <w:tblGrid>
            <w:gridCol w:w="1620"/>
            <w:gridCol w:w="13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Pupil understanding is below expected starting points for the start of EYFS. Low attainment on entry resulting in low self-expectation as identified by baseline assessment on entry at the start of Reception.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Pupils' experience of and exposure to social and learning environments is limited upon entry to the school resulting in challenging learning behaviours and delays in developmental milestones.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Attendance and learning behaviours. Low Aspiration; manifesting in boredom towards school &amp; low attendance rates on entry.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spacing w:after="60" w:before="60" w:line="240" w:lineRule="auto"/>
              <w:ind w:left="57" w:right="57" w:firstLine="0"/>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Wider life experiences of disadvantaged pupils and of their parents. Limited trips and experiences outside of Stalham are experienced by PP children.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spacing w:after="60" w:before="60" w:line="240" w:lineRule="auto"/>
              <w:ind w:left="57" w:right="57" w:firstLine="0"/>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Social, Emotional, Mental Health difficulties as identified on the SEN register within the identified disadvantaged children</w:t>
            </w:r>
            <w:r w:rsidDel="00000000" w:rsidR="00000000" w:rsidRPr="00000000">
              <w:rPr>
                <w:rtl w:val="0"/>
              </w:rPr>
            </w:r>
          </w:p>
        </w:tc>
      </w:tr>
    </w:tbl>
    <w:p w:rsidR="00000000" w:rsidDel="00000000" w:rsidP="00000000" w:rsidRDefault="00000000" w:rsidRPr="00000000" w14:paraId="0000003A">
      <w:pPr>
        <w:pStyle w:val="Heading2"/>
        <w:spacing w:before="0" w:lineRule="auto"/>
        <w:rPr/>
      </w:pPr>
      <w:r w:rsidDel="00000000" w:rsidR="00000000" w:rsidRPr="00000000">
        <w:rPr>
          <w:rtl w:val="0"/>
        </w:rPr>
      </w:r>
    </w:p>
    <w:p w:rsidR="00000000" w:rsidDel="00000000" w:rsidP="00000000" w:rsidRDefault="00000000" w:rsidRPr="00000000" w14:paraId="0000003B">
      <w:pPr>
        <w:pStyle w:val="Heading2"/>
        <w:spacing w:before="0" w:lineRule="auto"/>
        <w:rPr/>
      </w:pPr>
      <w:r w:rsidDel="00000000" w:rsidR="00000000" w:rsidRPr="00000000">
        <w:rPr>
          <w:rtl w:val="0"/>
        </w:rPr>
        <w:t xml:space="preserve">Intended outcomes </w:t>
      </w:r>
    </w:p>
    <w:p w:rsidR="00000000" w:rsidDel="00000000" w:rsidP="00000000" w:rsidRDefault="00000000" w:rsidRPr="00000000" w14:paraId="0000003C">
      <w:pPr>
        <w:spacing w:after="0" w:lineRule="auto"/>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15045.0" w:type="dxa"/>
        <w:jc w:val="left"/>
        <w:tblLayout w:type="fixed"/>
        <w:tblLook w:val="0400"/>
      </w:tblPr>
      <w:tblGrid>
        <w:gridCol w:w="7522.5"/>
        <w:gridCol w:w="7522.5"/>
        <w:tblGridChange w:id="0">
          <w:tblGrid>
            <w:gridCol w:w="7522.5"/>
            <w:gridCol w:w="752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Pupil Premium (PP) to progress above non PP to address their knowledge gaps as they progress through EYFS/KS1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Rates of PP progress in RWM are higher than that of non PP children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All teaching and learning is at least good with large areas of 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All teaching and learning is at least good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To improve the wider life experiences - Continue the high level provision with regard to school trips, residential and enrichment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 pupil premium pupils are provided with full access to school trips and residential and enrichment activities.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Identified PP children with SEMH difficulties access school based mental Health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In school mental health provision is catering for identified children’s needs allowing them to fully access educational offer. </w:t>
            </w:r>
            <w:r w:rsidDel="00000000" w:rsidR="00000000" w:rsidRPr="00000000">
              <w:rPr>
                <w:rtl w:val="0"/>
              </w:rPr>
            </w:r>
          </w:p>
        </w:tc>
      </w:tr>
    </w:tbl>
    <w:p w:rsidR="00000000" w:rsidDel="00000000" w:rsidP="00000000" w:rsidRDefault="00000000" w:rsidRPr="00000000" w14:paraId="00000047">
      <w:pPr>
        <w:pStyle w:val="Heading2"/>
        <w:spacing w:after="0" w:lineRule="auto"/>
        <w:rPr/>
      </w:pPr>
      <w:r w:rsidDel="00000000" w:rsidR="00000000" w:rsidRPr="00000000">
        <w:rPr>
          <w:rtl w:val="0"/>
        </w:rPr>
        <w:t xml:space="preserve">Activity in this academic year</w:t>
      </w:r>
    </w:p>
    <w:p w:rsidR="00000000" w:rsidDel="00000000" w:rsidP="00000000" w:rsidRDefault="00000000" w:rsidRPr="00000000" w14:paraId="00000048">
      <w:pPr>
        <w:spacing w:after="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49">
      <w:pPr>
        <w:pStyle w:val="Heading3"/>
        <w:spacing w:before="0" w:lineRule="auto"/>
        <w:rPr/>
      </w:pPr>
      <w:r w:rsidDel="00000000" w:rsidR="00000000" w:rsidRPr="00000000">
        <w:rPr>
          <w:rtl w:val="0"/>
        </w:rPr>
        <w:t xml:space="preserve">Teaching (for example, CPD, recruitment and retention)</w:t>
      </w:r>
    </w:p>
    <w:p w:rsidR="00000000" w:rsidDel="00000000" w:rsidP="00000000" w:rsidRDefault="00000000" w:rsidRPr="00000000" w14:paraId="0000004A">
      <w:pPr>
        <w:spacing w:after="0" w:lineRule="auto"/>
        <w:rPr>
          <w:i w:val="1"/>
        </w:rPr>
      </w:pPr>
      <w:r w:rsidDel="00000000" w:rsidR="00000000" w:rsidRPr="00000000">
        <w:rPr>
          <w:rtl w:val="0"/>
        </w:rPr>
        <w:t xml:space="preserve">Budgeted cost: £6,300</w:t>
      </w:r>
      <w:r w:rsidDel="00000000" w:rsidR="00000000" w:rsidRPr="00000000">
        <w:rPr>
          <w:rtl w:val="0"/>
        </w:rPr>
      </w:r>
    </w:p>
    <w:tbl>
      <w:tblPr>
        <w:tblStyle w:val="Table6"/>
        <w:tblW w:w="15090.0" w:type="dxa"/>
        <w:jc w:val="left"/>
        <w:tblLayout w:type="fixed"/>
        <w:tblLook w:val="0400"/>
      </w:tblPr>
      <w:tblGrid>
        <w:gridCol w:w="6150"/>
        <w:gridCol w:w="6150"/>
        <w:gridCol w:w="2790"/>
        <w:tblGridChange w:id="0">
          <w:tblGrid>
            <w:gridCol w:w="6150"/>
            <w:gridCol w:w="6150"/>
            <w:gridCol w:w="2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Ensure all relevant staff have received a training package to deliver Cooperative Learning effectively to ensure that disadvantaged pupils obtain the required attainment outcomes against their peers Nationally, based on the attainment and progress metrics.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Collaborative learning evidence summary report &amp; previous outcomes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&amp; 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Enhance provision of teaching and learning monitoring and the evaluation of disadvantaged pupils’ progress and attainment; to support staff increase the pace of pupils’ progress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Feedback evidence summary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spacing w:after="60" w:before="60" w:line="240" w:lineRule="auto"/>
              <w:ind w:left="57" w:right="57" w:firstLine="0"/>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&amp; 2</w:t>
            </w:r>
            <w:r w:rsidDel="00000000" w:rsidR="00000000" w:rsidRPr="00000000">
              <w:rPr>
                <w:rtl w:val="0"/>
              </w:rPr>
            </w:r>
          </w:p>
        </w:tc>
      </w:tr>
    </w:tbl>
    <w:p w:rsidR="00000000" w:rsidDel="00000000" w:rsidP="00000000" w:rsidRDefault="00000000" w:rsidRPr="00000000" w14:paraId="00000054">
      <w:pPr>
        <w:keepNext w:val="1"/>
        <w:spacing w:after="60" w:lineRule="auto"/>
        <w:rPr/>
      </w:pPr>
      <w:r w:rsidDel="00000000" w:rsidR="00000000" w:rsidRPr="00000000">
        <w:rPr>
          <w:rtl w:val="0"/>
        </w:rPr>
      </w:r>
    </w:p>
    <w:p w:rsidR="00000000" w:rsidDel="00000000" w:rsidP="00000000" w:rsidRDefault="00000000" w:rsidRPr="00000000" w14:paraId="00000055">
      <w:pPr>
        <w:spacing w:after="0" w:lineRule="auto"/>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56">
      <w:pPr>
        <w:spacing w:after="0" w:lineRule="auto"/>
        <w:rPr/>
      </w:pPr>
      <w:r w:rsidDel="00000000" w:rsidR="00000000" w:rsidRPr="00000000">
        <w:rPr>
          <w:rtl w:val="0"/>
        </w:rPr>
        <w:t xml:space="preserve">Budgeted cost: £16,850</w:t>
      </w:r>
    </w:p>
    <w:tbl>
      <w:tblPr>
        <w:tblStyle w:val="Table7"/>
        <w:tblW w:w="15090.0" w:type="dxa"/>
        <w:jc w:val="left"/>
        <w:tblLayout w:type="fixed"/>
        <w:tblLook w:val="0400"/>
      </w:tblPr>
      <w:tblGrid>
        <w:gridCol w:w="6165"/>
        <w:gridCol w:w="6165"/>
        <w:gridCol w:w="2760"/>
        <w:tblGridChange w:id="0">
          <w:tblGrid>
            <w:gridCol w:w="6165"/>
            <w:gridCol w:w="6165"/>
            <w:gridCol w:w="27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numPr>
                <w:ilvl w:val="0"/>
                <w:numId w:val="5"/>
              </w:numPr>
              <w:spacing w:after="0" w:before="60" w:line="240" w:lineRule="auto"/>
              <w:ind w:left="720" w:right="57" w:hanging="360"/>
              <w:rPr/>
            </w:pPr>
            <w:r w:rsidDel="00000000" w:rsidR="00000000" w:rsidRPr="00000000">
              <w:rPr>
                <w:rtl w:val="0"/>
              </w:rPr>
              <w:t xml:space="preserve">To increase capacity of adults in every year group to provide a more favourable staff to pupil ratio, resulting in positive progress gains</w:t>
            </w:r>
          </w:p>
          <w:p w:rsidR="00000000" w:rsidDel="00000000" w:rsidP="00000000" w:rsidRDefault="00000000" w:rsidRPr="00000000" w14:paraId="0000005B">
            <w:pPr>
              <w:numPr>
                <w:ilvl w:val="0"/>
                <w:numId w:val="5"/>
              </w:numPr>
              <w:spacing w:after="0" w:before="0" w:line="240" w:lineRule="auto"/>
              <w:ind w:left="720" w:right="57" w:hanging="360"/>
              <w:rPr/>
            </w:pPr>
            <w:r w:rsidDel="00000000" w:rsidR="00000000" w:rsidRPr="00000000">
              <w:rPr>
                <w:rtl w:val="0"/>
              </w:rPr>
              <w:t xml:space="preserve">To upskill support staff with appropriate approaches and pedagogy to teaching interventions</w:t>
            </w:r>
          </w:p>
          <w:p w:rsidR="00000000" w:rsidDel="00000000" w:rsidP="00000000" w:rsidRDefault="00000000" w:rsidRPr="00000000" w14:paraId="0000005C">
            <w:pPr>
              <w:numPr>
                <w:ilvl w:val="0"/>
                <w:numId w:val="5"/>
              </w:numPr>
              <w:spacing w:after="0" w:before="0" w:line="240" w:lineRule="auto"/>
              <w:ind w:left="720" w:right="57" w:hanging="360"/>
              <w:rPr/>
            </w:pPr>
            <w:r w:rsidDel="00000000" w:rsidR="00000000" w:rsidRPr="00000000">
              <w:rPr>
                <w:rtl w:val="0"/>
              </w:rPr>
              <w:t xml:space="preserve">To identify pupils who may require more targeted support on a daily basis</w:t>
            </w:r>
          </w:p>
          <w:p w:rsidR="00000000" w:rsidDel="00000000" w:rsidP="00000000" w:rsidRDefault="00000000" w:rsidRPr="00000000" w14:paraId="0000005D">
            <w:pPr>
              <w:numPr>
                <w:ilvl w:val="0"/>
                <w:numId w:val="5"/>
              </w:numPr>
              <w:spacing w:after="60" w:before="0" w:line="240" w:lineRule="auto"/>
              <w:ind w:left="720" w:right="57" w:hanging="360"/>
              <w:rPr/>
            </w:pPr>
            <w:r w:rsidDel="00000000" w:rsidR="00000000" w:rsidRPr="00000000">
              <w:rPr>
                <w:rtl w:val="0"/>
              </w:rPr>
              <w:t xml:space="preserve">To provide training on the end of EYFS &amp; KS1 expectation for all staff to ensure understanding of end points.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Previous success and outcomes/attainment.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EEF Reducing class size report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EEF Making Best Use of Teaching Assistants guidance report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&amp; 2</w:t>
            </w:r>
            <w:r w:rsidDel="00000000" w:rsidR="00000000" w:rsidRPr="00000000">
              <w:rPr>
                <w:rtl w:val="0"/>
              </w:rPr>
            </w:r>
          </w:p>
        </w:tc>
      </w:tr>
    </w:tbl>
    <w:p w:rsidR="00000000" w:rsidDel="00000000" w:rsidP="00000000" w:rsidRDefault="00000000" w:rsidRPr="00000000" w14:paraId="00000062">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063">
      <w:pPr>
        <w:spacing w:after="0" w:lineRule="auto"/>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64">
      <w:pPr>
        <w:spacing w:after="120" w:before="0" w:lineRule="auto"/>
        <w:rPr/>
      </w:pPr>
      <w:r w:rsidDel="00000000" w:rsidR="00000000" w:rsidRPr="00000000">
        <w:rPr>
          <w:rtl w:val="0"/>
        </w:rPr>
        <w:t xml:space="preserve">Budgeted cost: £7,405</w:t>
      </w:r>
    </w:p>
    <w:tbl>
      <w:tblPr>
        <w:tblStyle w:val="Table8"/>
        <w:tblW w:w="15120.0" w:type="dxa"/>
        <w:jc w:val="left"/>
        <w:tblLayout w:type="fixed"/>
        <w:tblLook w:val="0400"/>
      </w:tblPr>
      <w:tblGrid>
        <w:gridCol w:w="6180"/>
        <w:gridCol w:w="6180"/>
        <w:gridCol w:w="2760"/>
        <w:tblGridChange w:id="0">
          <w:tblGrid>
            <w:gridCol w:w="6180"/>
            <w:gridCol w:w="6180"/>
            <w:gridCol w:w="27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numPr>
                <w:ilvl w:val="0"/>
                <w:numId w:val="4"/>
              </w:numPr>
              <w:spacing w:after="0" w:before="60" w:line="240" w:lineRule="auto"/>
              <w:ind w:left="425.19685039370046" w:right="57" w:hanging="360"/>
              <w:rPr>
                <w:sz w:val="22"/>
                <w:szCs w:val="22"/>
              </w:rPr>
            </w:pPr>
            <w:r w:rsidDel="00000000" w:rsidR="00000000" w:rsidRPr="00000000">
              <w:rPr>
                <w:sz w:val="22"/>
                <w:szCs w:val="22"/>
                <w:rtl w:val="0"/>
              </w:rPr>
              <w:t xml:space="preserve">To identify pupils who are falling behind national average</w:t>
            </w:r>
          </w:p>
          <w:p w:rsidR="00000000" w:rsidDel="00000000" w:rsidP="00000000" w:rsidRDefault="00000000" w:rsidRPr="00000000" w14:paraId="00000069">
            <w:pPr>
              <w:numPr>
                <w:ilvl w:val="0"/>
                <w:numId w:val="4"/>
              </w:numPr>
              <w:spacing w:after="0" w:before="0" w:line="240" w:lineRule="auto"/>
              <w:ind w:left="425.19685039370046" w:right="57" w:hanging="360"/>
              <w:rPr>
                <w:sz w:val="22"/>
                <w:szCs w:val="22"/>
              </w:rPr>
            </w:pPr>
            <w:r w:rsidDel="00000000" w:rsidR="00000000" w:rsidRPr="00000000">
              <w:rPr>
                <w:sz w:val="22"/>
                <w:szCs w:val="22"/>
                <w:rtl w:val="0"/>
              </w:rPr>
              <w:t xml:space="preserve">To provide tailored support for families with low attendance, working with the LA’s Attendance team and key members of staff</w:t>
            </w:r>
          </w:p>
          <w:p w:rsidR="00000000" w:rsidDel="00000000" w:rsidP="00000000" w:rsidRDefault="00000000" w:rsidRPr="00000000" w14:paraId="0000006A">
            <w:pPr>
              <w:numPr>
                <w:ilvl w:val="0"/>
                <w:numId w:val="4"/>
              </w:numPr>
              <w:spacing w:after="0" w:before="0" w:line="240" w:lineRule="auto"/>
              <w:ind w:left="425.19685039370046" w:right="57" w:hanging="360"/>
              <w:rPr>
                <w:sz w:val="22"/>
                <w:szCs w:val="22"/>
              </w:rPr>
            </w:pPr>
            <w:r w:rsidDel="00000000" w:rsidR="00000000" w:rsidRPr="00000000">
              <w:rPr>
                <w:sz w:val="22"/>
                <w:szCs w:val="22"/>
                <w:rtl w:val="0"/>
              </w:rPr>
              <w:t xml:space="preserve">A review of attendance policy and practice to account for latest updates (e.g. MOD guidance) and changes in guidance</w:t>
            </w:r>
          </w:p>
          <w:p w:rsidR="00000000" w:rsidDel="00000000" w:rsidP="00000000" w:rsidRDefault="00000000" w:rsidRPr="00000000" w14:paraId="0000006B">
            <w:pPr>
              <w:numPr>
                <w:ilvl w:val="0"/>
                <w:numId w:val="4"/>
              </w:numPr>
              <w:spacing w:after="60" w:before="0" w:line="240" w:lineRule="auto"/>
              <w:ind w:left="425.19685039370046" w:right="57" w:hanging="360"/>
              <w:rPr>
                <w:sz w:val="22"/>
                <w:szCs w:val="22"/>
              </w:rPr>
            </w:pPr>
            <w:r w:rsidDel="00000000" w:rsidR="00000000" w:rsidRPr="00000000">
              <w:rPr>
                <w:sz w:val="22"/>
                <w:szCs w:val="22"/>
                <w:rtl w:val="0"/>
              </w:rPr>
              <w:t xml:space="preserve">Use traffic light monitoring system to allow early intervention if attendance drops below expected levels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Improving school attendance: support for schools and local authorities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numPr>
                <w:ilvl w:val="0"/>
                <w:numId w:val="6"/>
              </w:numPr>
              <w:spacing w:after="0" w:before="60" w:line="240" w:lineRule="auto"/>
              <w:ind w:left="425.19685039370046" w:right="57" w:hanging="360"/>
              <w:rPr>
                <w:sz w:val="22"/>
                <w:szCs w:val="22"/>
              </w:rPr>
            </w:pPr>
            <w:r w:rsidDel="00000000" w:rsidR="00000000" w:rsidRPr="00000000">
              <w:rPr>
                <w:sz w:val="22"/>
                <w:szCs w:val="22"/>
                <w:rtl w:val="0"/>
              </w:rPr>
              <w:t xml:space="preserve">Mental Health Lead (MHL) in position and able to provide 1-1 sessions for identified children. </w:t>
            </w:r>
          </w:p>
          <w:p w:rsidR="00000000" w:rsidDel="00000000" w:rsidP="00000000" w:rsidRDefault="00000000" w:rsidRPr="00000000" w14:paraId="0000006F">
            <w:pPr>
              <w:numPr>
                <w:ilvl w:val="0"/>
                <w:numId w:val="6"/>
              </w:numPr>
              <w:spacing w:after="0" w:before="0" w:line="240" w:lineRule="auto"/>
              <w:ind w:left="425.19685039370046" w:right="57" w:hanging="360"/>
              <w:rPr>
                <w:sz w:val="22"/>
                <w:szCs w:val="22"/>
              </w:rPr>
            </w:pPr>
            <w:r w:rsidDel="00000000" w:rsidR="00000000" w:rsidRPr="00000000">
              <w:rPr>
                <w:sz w:val="22"/>
                <w:szCs w:val="22"/>
                <w:rtl w:val="0"/>
              </w:rPr>
              <w:t xml:space="preserve">MHL to meet with families to identify relevant next steps for PP children and family members</w:t>
            </w:r>
          </w:p>
          <w:p w:rsidR="00000000" w:rsidDel="00000000" w:rsidP="00000000" w:rsidRDefault="00000000" w:rsidRPr="00000000" w14:paraId="00000070">
            <w:pPr>
              <w:numPr>
                <w:ilvl w:val="0"/>
                <w:numId w:val="6"/>
              </w:numPr>
              <w:spacing w:after="0" w:before="0" w:line="240" w:lineRule="auto"/>
              <w:ind w:left="425.19685039370046" w:right="57" w:hanging="360"/>
              <w:rPr>
                <w:sz w:val="22"/>
                <w:szCs w:val="22"/>
              </w:rPr>
            </w:pPr>
            <w:r w:rsidDel="00000000" w:rsidR="00000000" w:rsidRPr="00000000">
              <w:rPr>
                <w:sz w:val="22"/>
                <w:szCs w:val="22"/>
                <w:rtl w:val="0"/>
              </w:rPr>
              <w:t xml:space="preserve">MHL contribute to PP EHAP processes and safeguarding meetings</w:t>
            </w:r>
          </w:p>
          <w:p w:rsidR="00000000" w:rsidDel="00000000" w:rsidP="00000000" w:rsidRDefault="00000000" w:rsidRPr="00000000" w14:paraId="00000071">
            <w:pPr>
              <w:numPr>
                <w:ilvl w:val="0"/>
                <w:numId w:val="6"/>
              </w:numPr>
              <w:spacing w:after="60" w:before="0" w:line="240" w:lineRule="auto"/>
              <w:ind w:left="425.19685039370046" w:right="57" w:hanging="360"/>
              <w:rPr>
                <w:sz w:val="22"/>
                <w:szCs w:val="22"/>
              </w:rPr>
            </w:pPr>
            <w:r w:rsidDel="00000000" w:rsidR="00000000" w:rsidRPr="00000000">
              <w:rPr>
                <w:sz w:val="22"/>
                <w:szCs w:val="22"/>
                <w:rtl w:val="0"/>
              </w:rPr>
              <w:t xml:space="preserve">Enhance the provision and number of spaces for therapy available by the supervision of other play workers/therapists.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Improving Social and Emotional Learning in Primary Schools guidance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numPr>
                <w:ilvl w:val="0"/>
                <w:numId w:val="1"/>
              </w:numPr>
              <w:spacing w:after="0" w:before="60" w:line="240" w:lineRule="auto"/>
              <w:ind w:left="425.19685039370046" w:right="57" w:hanging="360"/>
              <w:rPr>
                <w:sz w:val="22"/>
                <w:szCs w:val="22"/>
              </w:rPr>
            </w:pPr>
            <w:r w:rsidDel="00000000" w:rsidR="00000000" w:rsidRPr="00000000">
              <w:rPr>
                <w:sz w:val="22"/>
                <w:szCs w:val="22"/>
                <w:rtl w:val="0"/>
              </w:rPr>
              <w:t xml:space="preserve">To ensure the curriculum is balanced and carefully sequenced, and allows opportunities for cultural development</w:t>
            </w:r>
          </w:p>
          <w:p w:rsidR="00000000" w:rsidDel="00000000" w:rsidP="00000000" w:rsidRDefault="00000000" w:rsidRPr="00000000" w14:paraId="00000075">
            <w:pPr>
              <w:numPr>
                <w:ilvl w:val="0"/>
                <w:numId w:val="1"/>
              </w:numPr>
              <w:spacing w:after="0" w:before="0" w:line="240" w:lineRule="auto"/>
              <w:ind w:left="425.19685039370046" w:right="57" w:hanging="360"/>
              <w:rPr>
                <w:sz w:val="22"/>
                <w:szCs w:val="22"/>
              </w:rPr>
            </w:pPr>
            <w:r w:rsidDel="00000000" w:rsidR="00000000" w:rsidRPr="00000000">
              <w:rPr>
                <w:sz w:val="22"/>
                <w:szCs w:val="22"/>
                <w:rtl w:val="0"/>
              </w:rPr>
              <w:t xml:space="preserve">To allow all disadvantaged children a half price trips and experiences</w:t>
            </w:r>
          </w:p>
          <w:p w:rsidR="00000000" w:rsidDel="00000000" w:rsidP="00000000" w:rsidRDefault="00000000" w:rsidRPr="00000000" w14:paraId="00000076">
            <w:pPr>
              <w:numPr>
                <w:ilvl w:val="0"/>
                <w:numId w:val="1"/>
              </w:numPr>
              <w:spacing w:after="0" w:before="0" w:line="240" w:lineRule="auto"/>
              <w:ind w:left="425.19685039370046" w:right="57" w:hanging="360"/>
              <w:rPr>
                <w:sz w:val="22"/>
                <w:szCs w:val="22"/>
              </w:rPr>
            </w:pPr>
            <w:r w:rsidDel="00000000" w:rsidR="00000000" w:rsidRPr="00000000">
              <w:rPr>
                <w:sz w:val="22"/>
                <w:szCs w:val="22"/>
                <w:rtl w:val="0"/>
              </w:rPr>
              <w:t xml:space="preserve">To allow pupils to partake in visits, both virtually and in school, which build on skills and knowledge from our curriculum</w:t>
            </w:r>
          </w:p>
          <w:p w:rsidR="00000000" w:rsidDel="00000000" w:rsidP="00000000" w:rsidRDefault="00000000" w:rsidRPr="00000000" w14:paraId="00000077">
            <w:pPr>
              <w:numPr>
                <w:ilvl w:val="0"/>
                <w:numId w:val="1"/>
              </w:numPr>
              <w:spacing w:after="0" w:before="0" w:line="240" w:lineRule="auto"/>
              <w:ind w:left="425.19685039370046" w:right="57" w:hanging="360"/>
              <w:rPr>
                <w:sz w:val="22"/>
                <w:szCs w:val="22"/>
              </w:rPr>
            </w:pPr>
            <w:r w:rsidDel="00000000" w:rsidR="00000000" w:rsidRPr="00000000">
              <w:rPr>
                <w:sz w:val="22"/>
                <w:szCs w:val="22"/>
                <w:rtl w:val="0"/>
              </w:rPr>
              <w:t xml:space="preserve">To provide greater enrichment opportunities for disadvantaged pupils. For example visits to Norwich Castle or the Norfolk Show.  </w:t>
            </w:r>
          </w:p>
          <w:p w:rsidR="00000000" w:rsidDel="00000000" w:rsidP="00000000" w:rsidRDefault="00000000" w:rsidRPr="00000000" w14:paraId="00000078">
            <w:pPr>
              <w:numPr>
                <w:ilvl w:val="0"/>
                <w:numId w:val="1"/>
              </w:numPr>
              <w:spacing w:after="60" w:before="0" w:line="240" w:lineRule="auto"/>
              <w:ind w:left="425.19685039370046" w:right="57" w:hanging="360"/>
              <w:rPr>
                <w:sz w:val="22"/>
                <w:szCs w:val="22"/>
              </w:rPr>
            </w:pPr>
            <w:r w:rsidDel="00000000" w:rsidR="00000000" w:rsidRPr="00000000">
              <w:rPr>
                <w:sz w:val="22"/>
                <w:szCs w:val="22"/>
                <w:rtl w:val="0"/>
              </w:rPr>
              <w:t xml:space="preserve">To have themed curriculum days/weeks to deepen children’s understanding of specific topic areas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Outdoor Adventure Learning evidence 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07B">
      <w:pPr>
        <w:rPr/>
        <w:sectPr>
          <w:type w:val="nextPage"/>
          <w:pgSz w:h="11906" w:w="16838" w:orient="landscape"/>
          <w:pgMar w:bottom="1133.8582677165355" w:top="1133.8582677165355" w:left="1133.8582677165355" w:right="1275.5905511811025" w:header="709" w:footer="709"/>
        </w:sectPr>
      </w:pPr>
      <w:r w:rsidDel="00000000" w:rsidR="00000000" w:rsidRPr="00000000">
        <w:rPr>
          <w:b w:val="1"/>
          <w:color w:val="104f75"/>
          <w:sz w:val="28"/>
          <w:szCs w:val="28"/>
          <w:rtl w:val="0"/>
        </w:rPr>
        <w:t xml:space="preserve">Total budgeted cost: £30,555</w:t>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07D">
      <w:pPr>
        <w:pStyle w:val="Heading2"/>
        <w:rPr/>
      </w:pPr>
      <w:r w:rsidDel="00000000" w:rsidR="00000000" w:rsidRPr="00000000">
        <w:rPr>
          <w:rtl w:val="0"/>
        </w:rPr>
        <w:t xml:space="preserve">Pupil premium strategy outcomes</w:t>
      </w:r>
    </w:p>
    <w:p w:rsidR="00000000" w:rsidDel="00000000" w:rsidP="00000000" w:rsidRDefault="00000000" w:rsidRPr="00000000" w14:paraId="0000007E">
      <w:pPr>
        <w:rPr/>
      </w:pPr>
      <w:r w:rsidDel="00000000" w:rsidR="00000000" w:rsidRPr="00000000">
        <w:rPr>
          <w:rtl w:val="0"/>
        </w:rPr>
        <w:t xml:space="preserve">This details the impact that our pupil premium activity had on pupils in the 2022 to 2023 academic year. </w:t>
      </w:r>
    </w:p>
    <w:tbl>
      <w:tblPr>
        <w:tblStyle w:val="Table9"/>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numPr>
                <w:ilvl w:val="0"/>
                <w:numId w:val="2"/>
              </w:numPr>
              <w:spacing w:after="0" w:before="120" w:lineRule="auto"/>
              <w:ind w:left="425.19685039370086" w:hanging="360"/>
              <w:rPr>
                <w:u w:val="none"/>
              </w:rPr>
            </w:pPr>
            <w:r w:rsidDel="00000000" w:rsidR="00000000" w:rsidRPr="00000000">
              <w:rPr>
                <w:rtl w:val="0"/>
              </w:rPr>
              <w:t xml:space="preserve">Pupil premium children were able to be identified and prioritised for intervention provision</w:t>
            </w:r>
            <w:r w:rsidDel="00000000" w:rsidR="00000000" w:rsidRPr="00000000">
              <w:rPr>
                <w:rtl w:val="0"/>
              </w:rPr>
            </w:r>
          </w:p>
          <w:p w:rsidR="00000000" w:rsidDel="00000000" w:rsidP="00000000" w:rsidRDefault="00000000" w:rsidRPr="00000000" w14:paraId="00000080">
            <w:pPr>
              <w:numPr>
                <w:ilvl w:val="0"/>
                <w:numId w:val="2"/>
              </w:numPr>
              <w:spacing w:after="0" w:before="0" w:lineRule="auto"/>
              <w:ind w:left="425.19685039370086" w:hanging="360"/>
              <w:rPr>
                <w:u w:val="none"/>
              </w:rPr>
            </w:pPr>
            <w:r w:rsidDel="00000000" w:rsidR="00000000" w:rsidRPr="00000000">
              <w:rPr>
                <w:rtl w:val="0"/>
              </w:rPr>
              <w:t xml:space="preserve">Additional support was given by SENCO for those PP children with SEND resulting in a positive return to learning</w:t>
            </w:r>
            <w:r w:rsidDel="00000000" w:rsidR="00000000" w:rsidRPr="00000000">
              <w:rPr>
                <w:rtl w:val="0"/>
              </w:rPr>
            </w:r>
          </w:p>
          <w:p w:rsidR="00000000" w:rsidDel="00000000" w:rsidP="00000000" w:rsidRDefault="00000000" w:rsidRPr="00000000" w14:paraId="00000081">
            <w:pPr>
              <w:numPr>
                <w:ilvl w:val="0"/>
                <w:numId w:val="2"/>
              </w:numPr>
              <w:spacing w:after="0" w:before="0" w:lineRule="auto"/>
              <w:ind w:left="425.19685039370086" w:hanging="360"/>
              <w:rPr>
                <w:u w:val="none"/>
              </w:rPr>
            </w:pPr>
            <w:r w:rsidDel="00000000" w:rsidR="00000000" w:rsidRPr="00000000">
              <w:rPr>
                <w:rtl w:val="0"/>
              </w:rPr>
              <w:t xml:space="preserve">Mental Health team has seen a significant reduction in the number of children needing individual or small group sessions as a result of accessing support through allocated PP funding</w:t>
            </w:r>
            <w:r w:rsidDel="00000000" w:rsidR="00000000" w:rsidRPr="00000000">
              <w:rPr>
                <w:rtl w:val="0"/>
              </w:rPr>
            </w:r>
          </w:p>
          <w:p w:rsidR="00000000" w:rsidDel="00000000" w:rsidP="00000000" w:rsidRDefault="00000000" w:rsidRPr="00000000" w14:paraId="00000082">
            <w:pPr>
              <w:numPr>
                <w:ilvl w:val="0"/>
                <w:numId w:val="2"/>
              </w:numPr>
              <w:spacing w:before="0" w:lineRule="auto"/>
              <w:ind w:left="425.19685039370086" w:hanging="360"/>
              <w:rPr>
                <w:u w:val="none"/>
              </w:rPr>
            </w:pPr>
            <w:r w:rsidDel="00000000" w:rsidR="00000000" w:rsidRPr="00000000">
              <w:rPr>
                <w:rtl w:val="0"/>
              </w:rPr>
              <w:t xml:space="preserve">PP attendance 92.27% vs. Whole school attendance 92.01%</w:t>
            </w:r>
            <w:r w:rsidDel="00000000" w:rsidR="00000000" w:rsidRPr="00000000">
              <w:rPr>
                <w:rtl w:val="0"/>
              </w:rPr>
            </w:r>
          </w:p>
        </w:tc>
      </w:tr>
    </w:tbl>
    <w:p w:rsidR="00000000" w:rsidDel="00000000" w:rsidP="00000000" w:rsidRDefault="00000000" w:rsidRPr="00000000" w14:paraId="00000083">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84">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Times Table Rockstars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TTRockstars.co.uk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Floppy Phonics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Oxford Owl</w:t>
            </w:r>
          </w:p>
        </w:tc>
      </w:tr>
    </w:tbl>
    <w:p w:rsidR="00000000" w:rsidDel="00000000" w:rsidP="00000000" w:rsidRDefault="00000000" w:rsidRPr="00000000" w14:paraId="0000008B">
      <w:pPr>
        <w:pStyle w:val="Heading2"/>
        <w:spacing w:before="600" w:lineRule="auto"/>
        <w:rPr/>
      </w:pPr>
      <w:r w:rsidDel="00000000" w:rsidR="00000000" w:rsidRPr="00000000">
        <w:rPr>
          <w:rtl w:val="0"/>
        </w:rPr>
        <w:t xml:space="preserve">Service pupil premium funding (optional)</w:t>
      </w:r>
    </w:p>
    <w:p w:rsidR="00000000" w:rsidDel="00000000" w:rsidP="00000000" w:rsidRDefault="00000000" w:rsidRPr="00000000" w14:paraId="0000008C">
      <w:pPr>
        <w:rPr>
          <w:i w:val="1"/>
        </w:rPr>
      </w:pPr>
      <w:r w:rsidDel="00000000" w:rsidR="00000000" w:rsidRPr="00000000">
        <w:rPr>
          <w:i w:val="1"/>
          <w:rtl w:val="0"/>
        </w:rPr>
        <w:t xml:space="preserve">For schools that receive this funding, you may wish to provide the following information: </w:t>
      </w:r>
    </w:p>
    <w:tbl>
      <w:tblPr>
        <w:tblStyle w:val="Table11"/>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N/A</w:t>
            </w: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sectPr>
      <w:type w:val="nextPage"/>
      <w:pgSz w:h="16838" w:w="11906" w:orient="portrait"/>
      <w:pgMar w:bottom="1134" w:top="1134" w:left="1134" w:right="1276"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fcGX7KF+7uH4CCXTUkK7em29w==">CgMxLjAyCGguZ2pkZ3hzMgloLjMwajB6bGwyCWguMWZvYjl0ZTIJaC4zem55c2g3OAByITFvV0MtblV0cG1VZGZkQmJGblhDWjhrLXJ5c3gybXpnSQ==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2021-09-03T15:40:00Z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